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DA" w:rsidRDefault="00C00A20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83D04">
        <w:rPr>
          <w:rFonts w:ascii="Bold" w:hAnsi="Bold" w:cs="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F55F12" wp14:editId="0B4D0890">
            <wp:simplePos x="0" y="0"/>
            <wp:positionH relativeFrom="column">
              <wp:posOffset>-57150</wp:posOffset>
            </wp:positionH>
            <wp:positionV relativeFrom="paragraph">
              <wp:posOffset>61595</wp:posOffset>
            </wp:positionV>
            <wp:extent cx="1133475" cy="7677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E9" w:rsidRPr="00283D04">
        <w:rPr>
          <w:b/>
          <w:sz w:val="32"/>
          <w:szCs w:val="32"/>
        </w:rPr>
        <w:t xml:space="preserve">MEMBERSHIP MEETING </w:t>
      </w:r>
      <w:r w:rsidR="008616DA" w:rsidRPr="00283D04">
        <w:rPr>
          <w:b/>
          <w:sz w:val="32"/>
          <w:szCs w:val="32"/>
        </w:rPr>
        <w:t>MINUTES</w:t>
      </w:r>
    </w:p>
    <w:p w:rsidR="001F38E9" w:rsidRDefault="001F38E9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THE</w:t>
      </w:r>
    </w:p>
    <w:p w:rsidR="007824F6" w:rsidRPr="00FC13A7" w:rsidRDefault="007824F6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ARLINGTON RIDGE CIVIC ASSOCIATION</w:t>
      </w:r>
      <w:r w:rsidR="002303FF" w:rsidRPr="00FC13A7">
        <w:rPr>
          <w:b/>
          <w:sz w:val="32"/>
          <w:szCs w:val="32"/>
        </w:rPr>
        <w:t xml:space="preserve"> (ARCA)</w:t>
      </w:r>
    </w:p>
    <w:p w:rsidR="007824F6" w:rsidRPr="00FC13A7" w:rsidRDefault="00FC13A7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HELD</w:t>
      </w:r>
      <w:r w:rsidR="00CC77AC">
        <w:rPr>
          <w:b/>
          <w:sz w:val="32"/>
          <w:szCs w:val="32"/>
        </w:rPr>
        <w:t xml:space="preserve"> </w:t>
      </w:r>
      <w:r w:rsidR="004A06BE">
        <w:rPr>
          <w:b/>
          <w:sz w:val="32"/>
          <w:szCs w:val="32"/>
        </w:rPr>
        <w:t>JANUARY 16, 2014</w:t>
      </w:r>
    </w:p>
    <w:p w:rsidR="002303FF" w:rsidRPr="00FC13A7" w:rsidRDefault="002303FF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AT THE AURORA HILLS COMMUNITY CENTER</w:t>
      </w:r>
    </w:p>
    <w:p w:rsidR="00FC13A7" w:rsidRDefault="00FC13A7" w:rsidP="007824F6">
      <w:pPr>
        <w:jc w:val="center"/>
        <w:rPr>
          <w:b/>
          <w:sz w:val="22"/>
          <w:szCs w:val="22"/>
        </w:rPr>
      </w:pPr>
    </w:p>
    <w:p w:rsidR="00053519" w:rsidRDefault="00FC13A7" w:rsidP="00DD5C5C">
      <w:pPr>
        <w:rPr>
          <w:sz w:val="22"/>
          <w:szCs w:val="22"/>
        </w:rPr>
      </w:pPr>
      <w:r w:rsidRPr="00AE4A75">
        <w:rPr>
          <w:sz w:val="22"/>
          <w:szCs w:val="22"/>
        </w:rPr>
        <w:t xml:space="preserve">President Katie Buck called the regularly scheduled membership meeting to order at </w:t>
      </w:r>
      <w:r w:rsidR="004A06BE">
        <w:rPr>
          <w:sz w:val="22"/>
          <w:szCs w:val="22"/>
        </w:rPr>
        <w:t>7:11</w:t>
      </w:r>
      <w:r w:rsidRPr="00AE4A75">
        <w:rPr>
          <w:sz w:val="22"/>
          <w:szCs w:val="22"/>
        </w:rPr>
        <w:t xml:space="preserve"> p.m.</w:t>
      </w:r>
      <w:r w:rsidR="00C14F27" w:rsidRPr="00AE4A75">
        <w:rPr>
          <w:sz w:val="22"/>
          <w:szCs w:val="22"/>
        </w:rPr>
        <w:t xml:space="preserve"> </w:t>
      </w:r>
      <w:r w:rsidR="00DD5C5C" w:rsidRPr="00DD5C5C">
        <w:rPr>
          <w:sz w:val="22"/>
          <w:szCs w:val="22"/>
        </w:rPr>
        <w:t>She welcome</w:t>
      </w:r>
      <w:r w:rsidR="00B0334D">
        <w:rPr>
          <w:sz w:val="22"/>
          <w:szCs w:val="22"/>
        </w:rPr>
        <w:t xml:space="preserve">d everyone and </w:t>
      </w:r>
      <w:r w:rsidR="00DD5C5C">
        <w:rPr>
          <w:sz w:val="22"/>
          <w:szCs w:val="22"/>
        </w:rPr>
        <w:t>introduced herself and the other ARCA Ex</w:t>
      </w:r>
      <w:r w:rsidR="00053519">
        <w:rPr>
          <w:sz w:val="22"/>
          <w:szCs w:val="22"/>
        </w:rPr>
        <w:t>ecutive Officers in attendance.</w:t>
      </w:r>
      <w:r w:rsidR="0043346D">
        <w:rPr>
          <w:sz w:val="22"/>
          <w:szCs w:val="22"/>
        </w:rPr>
        <w:t xml:space="preserve">  Guests included Mary Claire Davis, </w:t>
      </w:r>
      <w:r w:rsidR="00AF78C3">
        <w:rPr>
          <w:sz w:val="22"/>
          <w:szCs w:val="22"/>
        </w:rPr>
        <w:t xml:space="preserve">AHC Project Manager for The Berkeley; </w:t>
      </w:r>
      <w:r w:rsidR="00AF78C3" w:rsidRPr="00AF78C3">
        <w:rPr>
          <w:sz w:val="22"/>
          <w:szCs w:val="22"/>
        </w:rPr>
        <w:t>AHC Multifamily Group Vice President John Welsh;</w:t>
      </w:r>
      <w:r w:rsidR="00AF78C3">
        <w:rPr>
          <w:sz w:val="22"/>
          <w:szCs w:val="22"/>
        </w:rPr>
        <w:t xml:space="preserve"> </w:t>
      </w:r>
      <w:r w:rsidR="003D2165">
        <w:rPr>
          <w:sz w:val="22"/>
          <w:szCs w:val="22"/>
        </w:rPr>
        <w:t xml:space="preserve">President </w:t>
      </w:r>
      <w:r w:rsidR="001827BB">
        <w:rPr>
          <w:sz w:val="22"/>
          <w:szCs w:val="22"/>
        </w:rPr>
        <w:t xml:space="preserve">of the Long Branch Civic Association </w:t>
      </w:r>
      <w:r w:rsidR="00B90D31">
        <w:rPr>
          <w:sz w:val="22"/>
          <w:szCs w:val="22"/>
        </w:rPr>
        <w:t xml:space="preserve">Jan Bauer </w:t>
      </w:r>
      <w:r w:rsidR="00B90D31" w:rsidRPr="00B90D31">
        <w:rPr>
          <w:sz w:val="22"/>
          <w:szCs w:val="22"/>
        </w:rPr>
        <w:t xml:space="preserve">and  </w:t>
      </w:r>
      <w:r w:rsidR="003D2165">
        <w:rPr>
          <w:sz w:val="22"/>
          <w:szCs w:val="22"/>
        </w:rPr>
        <w:t xml:space="preserve">Vice-President John </w:t>
      </w:r>
      <w:proofErr w:type="spellStart"/>
      <w:r w:rsidR="003D2165">
        <w:rPr>
          <w:sz w:val="22"/>
          <w:szCs w:val="22"/>
        </w:rPr>
        <w:t>Breyault</w:t>
      </w:r>
      <w:proofErr w:type="spellEnd"/>
      <w:r w:rsidR="003D2165">
        <w:rPr>
          <w:sz w:val="22"/>
          <w:szCs w:val="22"/>
        </w:rPr>
        <w:t>.</w:t>
      </w:r>
    </w:p>
    <w:p w:rsidR="00B90D31" w:rsidRDefault="00B90D31" w:rsidP="00DD5C5C">
      <w:pPr>
        <w:rPr>
          <w:sz w:val="22"/>
          <w:szCs w:val="22"/>
        </w:rPr>
      </w:pPr>
    </w:p>
    <w:p w:rsidR="004A06BE" w:rsidRDefault="004A06BE" w:rsidP="004A06BE">
      <w:pPr>
        <w:rPr>
          <w:sz w:val="22"/>
          <w:szCs w:val="22"/>
        </w:rPr>
      </w:pPr>
      <w:r>
        <w:rPr>
          <w:sz w:val="22"/>
          <w:szCs w:val="22"/>
        </w:rPr>
        <w:t xml:space="preserve">Secretary Paula Garner moved the adoption of the November 21, 2013 ARCA Meeting Minutes as reviewed and approved by the ARCA </w:t>
      </w:r>
      <w:r w:rsidR="003D2165">
        <w:rPr>
          <w:sz w:val="22"/>
          <w:szCs w:val="22"/>
        </w:rPr>
        <w:t>Executive B</w:t>
      </w:r>
      <w:r>
        <w:rPr>
          <w:sz w:val="22"/>
          <w:szCs w:val="22"/>
        </w:rPr>
        <w:t xml:space="preserve">oard and posted on the ARCA website. The motion carried by voice vote. </w:t>
      </w:r>
    </w:p>
    <w:p w:rsidR="004A06BE" w:rsidRDefault="004A06BE" w:rsidP="004A06BE">
      <w:pPr>
        <w:rPr>
          <w:sz w:val="22"/>
          <w:szCs w:val="22"/>
        </w:rPr>
      </w:pPr>
    </w:p>
    <w:p w:rsidR="001B6EC9" w:rsidRDefault="00C14F27" w:rsidP="00E70918">
      <w:pPr>
        <w:rPr>
          <w:sz w:val="22"/>
          <w:szCs w:val="22"/>
        </w:rPr>
      </w:pPr>
      <w:r w:rsidRPr="00AE4A75">
        <w:rPr>
          <w:sz w:val="22"/>
          <w:szCs w:val="22"/>
        </w:rPr>
        <w:t xml:space="preserve">President Buck </w:t>
      </w:r>
      <w:r w:rsidR="001B6EC9">
        <w:rPr>
          <w:sz w:val="22"/>
          <w:szCs w:val="22"/>
        </w:rPr>
        <w:t>gave a quick report on the various activities ARCA has been engaged in recently to include: input into the Arlington County Noise Ordinance being finalized by staff;  input into Zoning issues such as the design guidelines for PenPlace being updated; the proposed location of the Trolley Maintenance Facility; the NC funding of the 23</w:t>
      </w:r>
      <w:r w:rsidR="001B6EC9" w:rsidRPr="001B6EC9">
        <w:rPr>
          <w:sz w:val="22"/>
          <w:szCs w:val="22"/>
          <w:vertAlign w:val="superscript"/>
        </w:rPr>
        <w:t>rd</w:t>
      </w:r>
      <w:r w:rsidR="001B6EC9">
        <w:rPr>
          <w:sz w:val="22"/>
          <w:szCs w:val="22"/>
        </w:rPr>
        <w:t xml:space="preserve"> street calming island and installation of lights on Kent street.  She reported that the ARCA </w:t>
      </w:r>
      <w:r w:rsidR="003D2165">
        <w:rPr>
          <w:sz w:val="22"/>
          <w:szCs w:val="22"/>
        </w:rPr>
        <w:t>Executive B</w:t>
      </w:r>
      <w:r w:rsidR="001B6EC9">
        <w:rPr>
          <w:sz w:val="22"/>
          <w:szCs w:val="22"/>
        </w:rPr>
        <w:t>oard would like to host a Social event</w:t>
      </w:r>
      <w:r w:rsidR="003D2165">
        <w:rPr>
          <w:sz w:val="22"/>
          <w:szCs w:val="22"/>
        </w:rPr>
        <w:t xml:space="preserve"> for all members</w:t>
      </w:r>
      <w:r w:rsidR="001B6EC9">
        <w:rPr>
          <w:sz w:val="22"/>
          <w:szCs w:val="22"/>
        </w:rPr>
        <w:t xml:space="preserve"> in the Spring and </w:t>
      </w:r>
      <w:r w:rsidR="003D2165">
        <w:rPr>
          <w:sz w:val="22"/>
          <w:szCs w:val="22"/>
        </w:rPr>
        <w:t xml:space="preserve">she </w:t>
      </w:r>
      <w:r w:rsidR="001B6EC9">
        <w:rPr>
          <w:sz w:val="22"/>
          <w:szCs w:val="22"/>
        </w:rPr>
        <w:t>reminded everyone that there will be an election at the March Membership meeting for members of the Nominating Committee.</w:t>
      </w:r>
    </w:p>
    <w:p w:rsidR="001B6EC9" w:rsidRDefault="001B6EC9" w:rsidP="00E70918">
      <w:pPr>
        <w:rPr>
          <w:sz w:val="22"/>
          <w:szCs w:val="22"/>
        </w:rPr>
      </w:pPr>
    </w:p>
    <w:p w:rsidR="001B6EC9" w:rsidRDefault="001B6EC9" w:rsidP="00E70918">
      <w:pPr>
        <w:rPr>
          <w:sz w:val="22"/>
          <w:szCs w:val="22"/>
        </w:rPr>
      </w:pPr>
      <w:r>
        <w:rPr>
          <w:sz w:val="22"/>
          <w:szCs w:val="22"/>
        </w:rPr>
        <w:t>President Buck then asked the members to share their thoughts or concerns about issues they’d like to see ARCA become more involve</w:t>
      </w:r>
      <w:r w:rsidR="006853F7">
        <w:rPr>
          <w:sz w:val="22"/>
          <w:szCs w:val="22"/>
        </w:rPr>
        <w:t>d.  The feedback mentioned</w:t>
      </w:r>
      <w:r>
        <w:rPr>
          <w:sz w:val="22"/>
          <w:szCs w:val="22"/>
        </w:rPr>
        <w:t xml:space="preserve"> ‘quality of life’ type concerns s</w:t>
      </w:r>
      <w:r w:rsidR="006853F7">
        <w:rPr>
          <w:sz w:val="22"/>
          <w:szCs w:val="22"/>
        </w:rPr>
        <w:t>uch as general beautification and noise issues specifically</w:t>
      </w:r>
      <w:r w:rsidR="003D2165">
        <w:rPr>
          <w:sz w:val="22"/>
          <w:szCs w:val="22"/>
        </w:rPr>
        <w:t xml:space="preserve"> citing when the Gunston a</w:t>
      </w:r>
      <w:r w:rsidR="006853F7">
        <w:rPr>
          <w:sz w:val="22"/>
          <w:szCs w:val="22"/>
        </w:rPr>
        <w:t>thletic fields are in use.</w:t>
      </w:r>
    </w:p>
    <w:p w:rsidR="006853F7" w:rsidRDefault="006853F7" w:rsidP="00E70918">
      <w:pPr>
        <w:rPr>
          <w:sz w:val="22"/>
          <w:szCs w:val="22"/>
        </w:rPr>
      </w:pPr>
    </w:p>
    <w:p w:rsidR="006853F7" w:rsidRDefault="001827BB" w:rsidP="0043346D">
      <w:pPr>
        <w:rPr>
          <w:sz w:val="22"/>
          <w:szCs w:val="22"/>
        </w:rPr>
      </w:pPr>
      <w:r>
        <w:rPr>
          <w:sz w:val="22"/>
          <w:szCs w:val="22"/>
        </w:rPr>
        <w:t>The program was a slide presentation covering the aspects of the proposed project develop</w:t>
      </w:r>
      <w:r w:rsidR="003D2165">
        <w:rPr>
          <w:sz w:val="22"/>
          <w:szCs w:val="22"/>
        </w:rPr>
        <w:t xml:space="preserve">ment to The Berkeley apartments.  It was </w:t>
      </w:r>
      <w:bookmarkStart w:id="0" w:name="_GoBack"/>
      <w:bookmarkEnd w:id="0"/>
      <w:r>
        <w:rPr>
          <w:sz w:val="22"/>
          <w:szCs w:val="22"/>
        </w:rPr>
        <w:t xml:space="preserve">delivered by Mary Claire Davis, AHC Project Manager for The Berkeley.  The </w:t>
      </w:r>
      <w:r w:rsidR="0043346D" w:rsidRPr="0043346D">
        <w:rPr>
          <w:sz w:val="22"/>
          <w:szCs w:val="22"/>
        </w:rPr>
        <w:t>AHC is a nonprofit developer of affordable housing in the mid-Atlantic region that provides quality homes for low- and moderate-income families</w:t>
      </w:r>
      <w:r>
        <w:rPr>
          <w:sz w:val="22"/>
          <w:szCs w:val="22"/>
        </w:rPr>
        <w:t>.  Questions that arose from members regarding this proposed project will be answered in writing by AHC and provided to ARCA for inclusion in our newsletter.</w:t>
      </w:r>
    </w:p>
    <w:p w:rsidR="001B6EC9" w:rsidRDefault="001B6EC9" w:rsidP="00E70918">
      <w:pPr>
        <w:rPr>
          <w:sz w:val="22"/>
          <w:szCs w:val="22"/>
        </w:rPr>
      </w:pPr>
    </w:p>
    <w:p w:rsidR="006D75F7" w:rsidRPr="00AE4A75" w:rsidRDefault="006D75F7" w:rsidP="00AC40AA">
      <w:pPr>
        <w:rPr>
          <w:sz w:val="22"/>
          <w:szCs w:val="22"/>
        </w:rPr>
      </w:pPr>
      <w:r w:rsidRPr="00AE4A75">
        <w:rPr>
          <w:sz w:val="22"/>
          <w:szCs w:val="22"/>
        </w:rPr>
        <w:t>The next regularly</w:t>
      </w:r>
      <w:r w:rsidR="00AE4A75">
        <w:rPr>
          <w:sz w:val="22"/>
          <w:szCs w:val="22"/>
        </w:rPr>
        <w:t xml:space="preserve"> scheduled meeting will be </w:t>
      </w:r>
      <w:r w:rsidR="001827BB">
        <w:rPr>
          <w:sz w:val="22"/>
          <w:szCs w:val="22"/>
        </w:rPr>
        <w:t>March 20</w:t>
      </w:r>
      <w:r w:rsidR="009141CA">
        <w:rPr>
          <w:sz w:val="22"/>
          <w:szCs w:val="22"/>
        </w:rPr>
        <w:t>, 2014.</w:t>
      </w:r>
    </w:p>
    <w:p w:rsidR="00586E9D" w:rsidRPr="00AE4A75" w:rsidRDefault="00586E9D" w:rsidP="00FC13A7">
      <w:pPr>
        <w:rPr>
          <w:sz w:val="22"/>
          <w:szCs w:val="22"/>
        </w:rPr>
      </w:pPr>
    </w:p>
    <w:p w:rsidR="00003594" w:rsidRDefault="00586E9D" w:rsidP="00A96DF9">
      <w:pPr>
        <w:rPr>
          <w:sz w:val="22"/>
          <w:szCs w:val="22"/>
        </w:rPr>
      </w:pPr>
      <w:r w:rsidRPr="00AE4A75">
        <w:rPr>
          <w:sz w:val="22"/>
          <w:szCs w:val="22"/>
        </w:rPr>
        <w:t>Th</w:t>
      </w:r>
      <w:r w:rsidR="00810FAD">
        <w:rPr>
          <w:sz w:val="22"/>
          <w:szCs w:val="22"/>
        </w:rPr>
        <w:t xml:space="preserve">e meeting </w:t>
      </w:r>
      <w:r w:rsidR="00283D04">
        <w:rPr>
          <w:sz w:val="22"/>
          <w:szCs w:val="22"/>
        </w:rPr>
        <w:t>adjourned at 8:</w:t>
      </w:r>
      <w:r w:rsidR="001827BB">
        <w:rPr>
          <w:sz w:val="22"/>
          <w:szCs w:val="22"/>
        </w:rPr>
        <w:t>26</w:t>
      </w:r>
      <w:r w:rsidR="009141CA">
        <w:rPr>
          <w:sz w:val="22"/>
          <w:szCs w:val="22"/>
        </w:rPr>
        <w:t>PM</w:t>
      </w:r>
    </w:p>
    <w:p w:rsidR="00A96DF9" w:rsidRDefault="00A96DF9" w:rsidP="00A96DF9">
      <w:pPr>
        <w:rPr>
          <w:szCs w:val="26"/>
        </w:rPr>
      </w:pPr>
    </w:p>
    <w:p w:rsidR="00DD5C5C" w:rsidRPr="00AE4A75" w:rsidRDefault="009141CA" w:rsidP="00580884">
      <w:pPr>
        <w:pStyle w:val="ListParagraph"/>
        <w:ind w:left="0"/>
        <w:rPr>
          <w:szCs w:val="26"/>
        </w:rPr>
      </w:pPr>
      <w:r>
        <w:rPr>
          <w:szCs w:val="26"/>
        </w:rPr>
        <w:t>Attendance at opening:</w:t>
      </w:r>
      <w:r>
        <w:rPr>
          <w:szCs w:val="26"/>
        </w:rPr>
        <w:tab/>
      </w:r>
      <w:r w:rsidR="001827BB">
        <w:rPr>
          <w:szCs w:val="26"/>
        </w:rPr>
        <w:t>25 members; 6 guests</w:t>
      </w:r>
    </w:p>
    <w:sectPr w:rsidR="00DD5C5C" w:rsidRPr="00AE4A75" w:rsidSect="00A96DF9">
      <w:footerReference w:type="default" r:id="rId10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CC" w:rsidRDefault="00E837CC" w:rsidP="00A51571">
      <w:r>
        <w:separator/>
      </w:r>
    </w:p>
  </w:endnote>
  <w:endnote w:type="continuationSeparator" w:id="0">
    <w:p w:rsidR="00E837CC" w:rsidRDefault="00E837CC" w:rsidP="00A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71" w:rsidRDefault="00A51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CC" w:rsidRDefault="00E837CC" w:rsidP="00A51571">
      <w:r>
        <w:separator/>
      </w:r>
    </w:p>
  </w:footnote>
  <w:footnote w:type="continuationSeparator" w:id="0">
    <w:p w:rsidR="00E837CC" w:rsidRDefault="00E837CC" w:rsidP="00A5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F79"/>
    <w:multiLevelType w:val="hybridMultilevel"/>
    <w:tmpl w:val="D2405F8E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B4366"/>
    <w:multiLevelType w:val="hybridMultilevel"/>
    <w:tmpl w:val="8C8A2FAA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006A28"/>
    <w:multiLevelType w:val="hybridMultilevel"/>
    <w:tmpl w:val="A05EBF2E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C571A"/>
    <w:multiLevelType w:val="hybridMultilevel"/>
    <w:tmpl w:val="D5B06944"/>
    <w:lvl w:ilvl="0" w:tplc="D9147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0C0"/>
    <w:multiLevelType w:val="hybridMultilevel"/>
    <w:tmpl w:val="E222D6BA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D04B8"/>
    <w:multiLevelType w:val="hybridMultilevel"/>
    <w:tmpl w:val="76063390"/>
    <w:lvl w:ilvl="0" w:tplc="0690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53517"/>
    <w:multiLevelType w:val="hybridMultilevel"/>
    <w:tmpl w:val="24B81292"/>
    <w:lvl w:ilvl="0" w:tplc="D9147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73C28"/>
    <w:multiLevelType w:val="hybridMultilevel"/>
    <w:tmpl w:val="121E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8150C"/>
    <w:multiLevelType w:val="hybridMultilevel"/>
    <w:tmpl w:val="3262374E"/>
    <w:lvl w:ilvl="0" w:tplc="D9147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61315"/>
    <w:multiLevelType w:val="hybridMultilevel"/>
    <w:tmpl w:val="5EA664C6"/>
    <w:lvl w:ilvl="0" w:tplc="990E19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C"/>
    <w:rsid w:val="00003594"/>
    <w:rsid w:val="00005966"/>
    <w:rsid w:val="000330A8"/>
    <w:rsid w:val="0004722F"/>
    <w:rsid w:val="00052771"/>
    <w:rsid w:val="00053519"/>
    <w:rsid w:val="00057154"/>
    <w:rsid w:val="00095EEB"/>
    <w:rsid w:val="000A7DC9"/>
    <w:rsid w:val="000B3267"/>
    <w:rsid w:val="000D6265"/>
    <w:rsid w:val="0014615F"/>
    <w:rsid w:val="0018188E"/>
    <w:rsid w:val="001827BB"/>
    <w:rsid w:val="00196144"/>
    <w:rsid w:val="001B6EC9"/>
    <w:rsid w:val="001F38E9"/>
    <w:rsid w:val="002303FF"/>
    <w:rsid w:val="00241317"/>
    <w:rsid w:val="00252051"/>
    <w:rsid w:val="0026013D"/>
    <w:rsid w:val="00260168"/>
    <w:rsid w:val="00283D04"/>
    <w:rsid w:val="002A5292"/>
    <w:rsid w:val="002A7CCB"/>
    <w:rsid w:val="002E3F9A"/>
    <w:rsid w:val="00306160"/>
    <w:rsid w:val="003154A5"/>
    <w:rsid w:val="00330B9E"/>
    <w:rsid w:val="0036014F"/>
    <w:rsid w:val="003656BA"/>
    <w:rsid w:val="003702D3"/>
    <w:rsid w:val="00372E6D"/>
    <w:rsid w:val="003919D6"/>
    <w:rsid w:val="003A4473"/>
    <w:rsid w:val="003D2165"/>
    <w:rsid w:val="004100DE"/>
    <w:rsid w:val="0043346D"/>
    <w:rsid w:val="00442C3E"/>
    <w:rsid w:val="004778D1"/>
    <w:rsid w:val="0048568E"/>
    <w:rsid w:val="004A06BE"/>
    <w:rsid w:val="004D6F2B"/>
    <w:rsid w:val="004F2944"/>
    <w:rsid w:val="004F6AAA"/>
    <w:rsid w:val="00555397"/>
    <w:rsid w:val="00580884"/>
    <w:rsid w:val="00586E9D"/>
    <w:rsid w:val="005D3C39"/>
    <w:rsid w:val="005D7189"/>
    <w:rsid w:val="00621BA1"/>
    <w:rsid w:val="006853F7"/>
    <w:rsid w:val="006A31D4"/>
    <w:rsid w:val="006D75F7"/>
    <w:rsid w:val="007131B6"/>
    <w:rsid w:val="0071379A"/>
    <w:rsid w:val="00726C08"/>
    <w:rsid w:val="007824F6"/>
    <w:rsid w:val="00782682"/>
    <w:rsid w:val="007B2F7D"/>
    <w:rsid w:val="007B5A04"/>
    <w:rsid w:val="007C06C0"/>
    <w:rsid w:val="007D045F"/>
    <w:rsid w:val="007D1873"/>
    <w:rsid w:val="007F0E78"/>
    <w:rsid w:val="00810FAD"/>
    <w:rsid w:val="00832476"/>
    <w:rsid w:val="0083642F"/>
    <w:rsid w:val="008616DA"/>
    <w:rsid w:val="00861926"/>
    <w:rsid w:val="008646F2"/>
    <w:rsid w:val="008734EB"/>
    <w:rsid w:val="008B32EA"/>
    <w:rsid w:val="008C112B"/>
    <w:rsid w:val="009141CA"/>
    <w:rsid w:val="00961936"/>
    <w:rsid w:val="009674FA"/>
    <w:rsid w:val="0098234E"/>
    <w:rsid w:val="00984C8A"/>
    <w:rsid w:val="009955D5"/>
    <w:rsid w:val="009B4D99"/>
    <w:rsid w:val="00A51571"/>
    <w:rsid w:val="00A53B70"/>
    <w:rsid w:val="00A65343"/>
    <w:rsid w:val="00A96DF9"/>
    <w:rsid w:val="00AC3D77"/>
    <w:rsid w:val="00AC40AA"/>
    <w:rsid w:val="00AE4A75"/>
    <w:rsid w:val="00AF6ECC"/>
    <w:rsid w:val="00AF78C3"/>
    <w:rsid w:val="00B0334D"/>
    <w:rsid w:val="00B05497"/>
    <w:rsid w:val="00B90D31"/>
    <w:rsid w:val="00BC42EC"/>
    <w:rsid w:val="00C00A20"/>
    <w:rsid w:val="00C14F27"/>
    <w:rsid w:val="00C20185"/>
    <w:rsid w:val="00C25FC0"/>
    <w:rsid w:val="00C47709"/>
    <w:rsid w:val="00C61EDB"/>
    <w:rsid w:val="00C63E44"/>
    <w:rsid w:val="00C776D2"/>
    <w:rsid w:val="00CA7A2E"/>
    <w:rsid w:val="00CB403B"/>
    <w:rsid w:val="00CC40D5"/>
    <w:rsid w:val="00CC77AC"/>
    <w:rsid w:val="00D32243"/>
    <w:rsid w:val="00D51EB7"/>
    <w:rsid w:val="00D60351"/>
    <w:rsid w:val="00D747D0"/>
    <w:rsid w:val="00D74D42"/>
    <w:rsid w:val="00DC6ADB"/>
    <w:rsid w:val="00DD1723"/>
    <w:rsid w:val="00DD5C5C"/>
    <w:rsid w:val="00E323DB"/>
    <w:rsid w:val="00E70918"/>
    <w:rsid w:val="00E837CC"/>
    <w:rsid w:val="00E965A8"/>
    <w:rsid w:val="00E978BE"/>
    <w:rsid w:val="00EA0FDA"/>
    <w:rsid w:val="00F319F4"/>
    <w:rsid w:val="00F452FE"/>
    <w:rsid w:val="00FB3241"/>
    <w:rsid w:val="00FC13A7"/>
    <w:rsid w:val="00FF4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2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06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5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7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0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2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06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5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7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0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8760-8AC3-49EC-A2CF-368F457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 - US Government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Whitely</dc:creator>
  <cp:lastModifiedBy>PAULA</cp:lastModifiedBy>
  <cp:revision>8</cp:revision>
  <cp:lastPrinted>2011-11-16T16:10:00Z</cp:lastPrinted>
  <dcterms:created xsi:type="dcterms:W3CDTF">2014-03-03T21:34:00Z</dcterms:created>
  <dcterms:modified xsi:type="dcterms:W3CDTF">2014-03-04T00:17:00Z</dcterms:modified>
</cp:coreProperties>
</file>